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90" w:rsidRDefault="00B14E90" w:rsidP="00F31B4C">
      <w:pPr>
        <w:pStyle w:val="Default"/>
        <w:jc w:val="both"/>
        <w:rPr>
          <w:color w:val="00000A"/>
          <w:sz w:val="20"/>
          <w:szCs w:val="20"/>
          <w:lang w:val="ru-RU"/>
        </w:rPr>
      </w:pPr>
      <w:r>
        <w:rPr>
          <w:b/>
          <w:bCs/>
          <w:color w:val="00000A"/>
          <w:lang w:val="ru-RU"/>
        </w:rPr>
        <w:t xml:space="preserve">                </w:t>
      </w:r>
    </w:p>
    <w:p w:rsidR="00F31B4C" w:rsidRPr="00F31B4C" w:rsidRDefault="00F31B4C" w:rsidP="00F31B4C">
      <w:pPr>
        <w:jc w:val="center"/>
        <w:rPr>
          <w:b/>
          <w:bCs/>
          <w:lang w:val="ru-RU"/>
        </w:rPr>
      </w:pPr>
      <w:r w:rsidRPr="00F31B4C">
        <w:rPr>
          <w:b/>
          <w:bCs/>
          <w:lang w:val="ru-RU"/>
        </w:rPr>
        <w:t>Рабочая программа предмета « Теория сметного дела»</w:t>
      </w:r>
    </w:p>
    <w:p w:rsidR="00F31B4C" w:rsidRPr="00F31B4C" w:rsidRDefault="00F31B4C" w:rsidP="00F31B4C">
      <w:pPr>
        <w:rPr>
          <w:b/>
          <w:bCs/>
          <w:lang w:val="ru-RU"/>
        </w:rPr>
      </w:pPr>
    </w:p>
    <w:p w:rsidR="00F31B4C" w:rsidRPr="00F31B4C" w:rsidRDefault="00F31B4C" w:rsidP="00F31B4C">
      <w:pPr>
        <w:rPr>
          <w:b/>
          <w:bCs/>
          <w:lang w:val="ru-RU"/>
        </w:rPr>
      </w:pPr>
    </w:p>
    <w:p w:rsidR="00F31B4C" w:rsidRPr="00F31B4C" w:rsidRDefault="00F31B4C" w:rsidP="00F31B4C">
      <w:pPr>
        <w:rPr>
          <w:b/>
          <w:bCs/>
          <w:lang w:val="ru-RU"/>
        </w:rPr>
      </w:pPr>
    </w:p>
    <w:p w:rsidR="00F31B4C" w:rsidRPr="00F31B4C" w:rsidRDefault="00F31B4C" w:rsidP="00F31B4C">
      <w:pPr>
        <w:jc w:val="center"/>
        <w:rPr>
          <w:b/>
          <w:bCs/>
        </w:rPr>
      </w:pPr>
      <w:r w:rsidRPr="00F31B4C">
        <w:rPr>
          <w:b/>
          <w:bCs/>
        </w:rPr>
        <w:t>УЧЕБН</w:t>
      </w:r>
      <w:r w:rsidRPr="00F31B4C">
        <w:rPr>
          <w:b/>
          <w:bCs/>
          <w:lang w:val="ru-RU"/>
        </w:rPr>
        <w:t>О-ТЕМАТИЧЕСКИЙ</w:t>
      </w:r>
      <w:r w:rsidRPr="00F31B4C">
        <w:rPr>
          <w:b/>
          <w:bCs/>
        </w:rPr>
        <w:t xml:space="preserve"> ПЛАН</w:t>
      </w:r>
    </w:p>
    <w:p w:rsidR="00F31B4C" w:rsidRPr="00F31B4C" w:rsidRDefault="00F31B4C" w:rsidP="00F31B4C">
      <w:pPr>
        <w:jc w:val="center"/>
        <w:rPr>
          <w:lang w:val="ru-RU"/>
        </w:rPr>
      </w:pPr>
      <w:proofErr w:type="spellStart"/>
      <w:r w:rsidRPr="00F31B4C">
        <w:rPr>
          <w:b/>
          <w:bCs/>
        </w:rPr>
        <w:t>пр</w:t>
      </w:r>
      <w:r w:rsidRPr="00F31B4C">
        <w:rPr>
          <w:b/>
          <w:bCs/>
          <w:lang w:val="ru-RU"/>
        </w:rPr>
        <w:t>едмета</w:t>
      </w:r>
      <w:proofErr w:type="spellEnd"/>
    </w:p>
    <w:p w:rsidR="00F31B4C" w:rsidRPr="00F31B4C" w:rsidRDefault="00F31B4C" w:rsidP="00F31B4C">
      <w:pPr>
        <w:jc w:val="center"/>
        <w:rPr>
          <w:b/>
          <w:bCs/>
          <w:lang w:val="ru-RU"/>
        </w:rPr>
      </w:pPr>
      <w:r w:rsidRPr="00F31B4C">
        <w:rPr>
          <w:b/>
          <w:bCs/>
          <w:lang w:val="ru-RU"/>
        </w:rPr>
        <w:t>«Теория сметного дела»</w:t>
      </w:r>
    </w:p>
    <w:p w:rsidR="00F31B4C" w:rsidRPr="00F31B4C" w:rsidRDefault="00F31B4C" w:rsidP="00F31B4C">
      <w:pPr>
        <w:rPr>
          <w:b/>
          <w:bCs/>
          <w:lang w:val="ru-RU"/>
        </w:rPr>
      </w:pPr>
    </w:p>
    <w:p w:rsidR="00F31B4C" w:rsidRPr="00F31B4C" w:rsidRDefault="00F31B4C" w:rsidP="00F31B4C">
      <w:pPr>
        <w:rPr>
          <w:b/>
          <w:bCs/>
        </w:rPr>
      </w:pPr>
    </w:p>
    <w:p w:rsidR="00F31B4C" w:rsidRPr="00F31B4C" w:rsidRDefault="00F31B4C" w:rsidP="00F31B4C">
      <w:pPr>
        <w:rPr>
          <w:b/>
          <w:bCs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3798"/>
        <w:gridCol w:w="874"/>
        <w:gridCol w:w="831"/>
        <w:gridCol w:w="1038"/>
        <w:gridCol w:w="1611"/>
      </w:tblGrid>
      <w:tr w:rsidR="00F31B4C" w:rsidRPr="00F31B4C" w:rsidTr="008F0F43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lang w:val="ru-RU"/>
              </w:rPr>
            </w:pPr>
            <w:r w:rsidRPr="00F31B4C">
              <w:rPr>
                <w:lang w:val="ru-RU"/>
              </w:rPr>
              <w:t xml:space="preserve">№ </w:t>
            </w:r>
          </w:p>
        </w:tc>
        <w:tc>
          <w:tcPr>
            <w:tcW w:w="3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lang w:val="ru-RU"/>
              </w:rPr>
            </w:pPr>
            <w:r w:rsidRPr="00F31B4C">
              <w:rPr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lang w:val="ru-RU"/>
              </w:rPr>
            </w:pPr>
            <w:proofErr w:type="spellStart"/>
            <w:r w:rsidRPr="00F31B4C">
              <w:rPr>
                <w:lang w:val="ru-RU"/>
              </w:rPr>
              <w:t>Всего</w:t>
            </w:r>
            <w:proofErr w:type="gramStart"/>
            <w:r w:rsidRPr="00F31B4C">
              <w:rPr>
                <w:lang w:val="ru-RU"/>
              </w:rPr>
              <w:t>,ч</w:t>
            </w:r>
            <w:proofErr w:type="gramEnd"/>
            <w:r w:rsidRPr="00F31B4C">
              <w:rPr>
                <w:lang w:val="ru-RU"/>
              </w:rPr>
              <w:t>ас</w:t>
            </w:r>
            <w:proofErr w:type="spellEnd"/>
            <w:r w:rsidRPr="00F31B4C">
              <w:rPr>
                <w:lang w:val="ru-RU"/>
              </w:rPr>
              <w:t>.</w:t>
            </w:r>
          </w:p>
        </w:tc>
        <w:tc>
          <w:tcPr>
            <w:tcW w:w="18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</w:pPr>
            <w:r w:rsidRPr="00F31B4C">
              <w:rPr>
                <w:lang w:val="ru-RU"/>
              </w:rPr>
              <w:t xml:space="preserve">   В том числе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sz w:val="22"/>
                <w:szCs w:val="22"/>
                <w:lang w:val="ru-RU"/>
              </w:rPr>
            </w:pPr>
            <w:r w:rsidRPr="00F31B4C">
              <w:rPr>
                <w:lang w:val="ru-RU"/>
              </w:rPr>
              <w:t xml:space="preserve">  лекции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sz w:val="22"/>
                <w:szCs w:val="22"/>
                <w:lang w:val="ru-RU"/>
              </w:rPr>
            </w:pPr>
            <w:r w:rsidRPr="00F31B4C">
              <w:rPr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</w:pPr>
            <w:r w:rsidRPr="00F31B4C">
              <w:rPr>
                <w:sz w:val="22"/>
                <w:szCs w:val="22"/>
                <w:lang w:val="ru-RU"/>
              </w:rPr>
              <w:t>Форма контроля</w:t>
            </w: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jc w:val="right"/>
              <w:rPr>
                <w:lang w:val="ru-RU"/>
              </w:rPr>
            </w:pPr>
            <w:r w:rsidRPr="00F31B4C">
              <w:rPr>
                <w:lang w:val="ru-RU"/>
              </w:rPr>
              <w:t>1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jc w:val="center"/>
              <w:rPr>
                <w:lang w:val="ru-RU"/>
              </w:rPr>
            </w:pPr>
            <w:r w:rsidRPr="00F31B4C">
              <w:rPr>
                <w:lang w:val="ru-RU"/>
              </w:rPr>
              <w:t>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jc w:val="center"/>
              <w:rPr>
                <w:lang w:val="ru-RU"/>
              </w:rPr>
            </w:pPr>
            <w:r w:rsidRPr="00F31B4C">
              <w:rPr>
                <w:lang w:val="ru-RU"/>
              </w:rPr>
              <w:t>3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jc w:val="center"/>
              <w:rPr>
                <w:lang w:val="ru-RU"/>
              </w:rPr>
            </w:pPr>
            <w:r w:rsidRPr="00F31B4C">
              <w:rPr>
                <w:lang w:val="ru-RU"/>
              </w:rPr>
              <w:t>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jc w:val="center"/>
              <w:rPr>
                <w:lang w:val="ru-RU"/>
              </w:rPr>
            </w:pPr>
            <w:r w:rsidRPr="00F31B4C">
              <w:rPr>
                <w:lang w:val="ru-RU"/>
              </w:rPr>
              <w:t>5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jc w:val="center"/>
            </w:pPr>
            <w:r w:rsidRPr="00F31B4C">
              <w:rPr>
                <w:lang w:val="ru-RU"/>
              </w:rPr>
              <w:t>6</w:t>
            </w: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b/>
                <w:bCs/>
                <w:lang w:val="ru-RU"/>
              </w:rPr>
            </w:pPr>
            <w:r w:rsidRPr="00F31B4C">
              <w:rPr>
                <w:b/>
                <w:bCs/>
              </w:rPr>
              <w:t xml:space="preserve"> </w:t>
            </w:r>
            <w:r w:rsidRPr="00F31B4C">
              <w:rPr>
                <w:b/>
                <w:bCs/>
                <w:lang w:val="ru-RU"/>
              </w:rPr>
              <w:t>1.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b/>
                <w:bCs/>
                <w:sz w:val="20"/>
                <w:szCs w:val="20"/>
                <w:lang w:val="ru-RU"/>
              </w:rPr>
            </w:pPr>
            <w:r w:rsidRPr="00F31B4C">
              <w:rPr>
                <w:b/>
                <w:bCs/>
                <w:lang w:val="ru-RU"/>
              </w:rPr>
              <w:t xml:space="preserve">  Теория сметного дела.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rFonts w:eastAsia="Times New Roman" w:cs="Calibri"/>
                <w:sz w:val="20"/>
                <w:szCs w:val="20"/>
                <w:lang w:val="ru-RU"/>
              </w:rPr>
            </w:pPr>
            <w:r w:rsidRPr="00F31B4C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napToGrid w:val="0"/>
              <w:spacing w:line="100" w:lineRule="atLeast"/>
              <w:jc w:val="both"/>
              <w:rPr>
                <w:sz w:val="20"/>
                <w:szCs w:val="20"/>
                <w:lang w:val="ru-RU"/>
              </w:rPr>
            </w:pPr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 xml:space="preserve"> Нормативно-методические документы. Основные </w:t>
            </w:r>
            <w:proofErr w:type="spellStart"/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>понятия</w:t>
            </w:r>
            <w:proofErr w:type="gramStart"/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>.О</w:t>
            </w:r>
            <w:proofErr w:type="gramEnd"/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>бщие</w:t>
            </w:r>
            <w:proofErr w:type="spellEnd"/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 xml:space="preserve"> понятия о сметном нормировании в строительстве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tabs>
                <w:tab w:val="left" w:pos="1155"/>
              </w:tabs>
              <w:rPr>
                <w:sz w:val="20"/>
                <w:szCs w:val="20"/>
              </w:rPr>
            </w:pPr>
            <w:r w:rsidRPr="00F31B4C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Определение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цены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строительной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  <w:r w:rsidRPr="00F31B4C">
              <w:rPr>
                <w:sz w:val="20"/>
                <w:szCs w:val="20"/>
                <w:lang w:val="ru-RU"/>
              </w:rPr>
              <w:t>Текущий (устный опрос)</w:t>
            </w: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tabs>
                <w:tab w:val="left" w:pos="1155"/>
              </w:tabs>
              <w:rPr>
                <w:sz w:val="20"/>
                <w:szCs w:val="20"/>
              </w:rPr>
            </w:pPr>
            <w:r w:rsidRPr="00F31B4C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31B4C">
              <w:rPr>
                <w:sz w:val="20"/>
                <w:szCs w:val="20"/>
              </w:rPr>
              <w:t>Состав</w:t>
            </w:r>
            <w:proofErr w:type="spellEnd"/>
            <w:r w:rsidRPr="00F31B4C">
              <w:rPr>
                <w:sz w:val="20"/>
                <w:szCs w:val="20"/>
              </w:rPr>
              <w:t xml:space="preserve">, </w:t>
            </w:r>
            <w:proofErr w:type="spellStart"/>
            <w:r w:rsidRPr="00F31B4C">
              <w:rPr>
                <w:sz w:val="20"/>
                <w:szCs w:val="20"/>
              </w:rPr>
              <w:t>структура</w:t>
            </w:r>
            <w:proofErr w:type="spellEnd"/>
            <w:r w:rsidRPr="00F31B4C">
              <w:rPr>
                <w:sz w:val="20"/>
                <w:szCs w:val="20"/>
              </w:rPr>
              <w:t xml:space="preserve"> и </w:t>
            </w:r>
            <w:proofErr w:type="spellStart"/>
            <w:r w:rsidRPr="00F31B4C">
              <w:rPr>
                <w:sz w:val="20"/>
                <w:szCs w:val="20"/>
              </w:rPr>
              <w:t>элементы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сметной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стоимости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строительной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продукции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  <w:r w:rsidRPr="00F31B4C">
              <w:rPr>
                <w:sz w:val="20"/>
                <w:szCs w:val="20"/>
                <w:lang w:val="ru-RU"/>
              </w:rPr>
              <w:t>Текущий (устный опрос)</w:t>
            </w: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tabs>
                <w:tab w:val="left" w:pos="1155"/>
              </w:tabs>
              <w:rPr>
                <w:sz w:val="20"/>
                <w:szCs w:val="20"/>
              </w:rPr>
            </w:pPr>
            <w:r w:rsidRPr="00F31B4C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Порядок</w:t>
            </w:r>
            <w:proofErr w:type="spellEnd"/>
            <w:r w:rsidRPr="00F31B4C">
              <w:rPr>
                <w:sz w:val="20"/>
                <w:szCs w:val="20"/>
              </w:rPr>
              <w:t xml:space="preserve"> и </w:t>
            </w:r>
            <w:proofErr w:type="spellStart"/>
            <w:r w:rsidRPr="00F31B4C">
              <w:rPr>
                <w:sz w:val="20"/>
                <w:szCs w:val="20"/>
              </w:rPr>
              <w:t>правила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составления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сметной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документации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на</w:t>
            </w:r>
            <w:proofErr w:type="spellEnd"/>
            <w:r w:rsidRPr="00F31B4C">
              <w:rPr>
                <w:sz w:val="20"/>
                <w:szCs w:val="20"/>
              </w:rPr>
              <w:t xml:space="preserve"> </w:t>
            </w:r>
            <w:proofErr w:type="spellStart"/>
            <w:r w:rsidRPr="00F31B4C">
              <w:rPr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  <w:r w:rsidRPr="00F31B4C">
              <w:rPr>
                <w:sz w:val="20"/>
                <w:szCs w:val="20"/>
                <w:lang w:val="ru-RU"/>
              </w:rPr>
              <w:t>Текущий (устный опрос)</w:t>
            </w: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rPr>
                <w:rFonts w:eastAsia="Times New Roman" w:cs="Calibri"/>
                <w:sz w:val="20"/>
                <w:szCs w:val="20"/>
                <w:lang w:val="ru-RU"/>
              </w:rPr>
            </w:pPr>
            <w:r w:rsidRPr="00F31B4C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jc w:val="both"/>
              <w:rPr>
                <w:sz w:val="20"/>
                <w:szCs w:val="20"/>
                <w:lang w:val="ru-RU"/>
              </w:rPr>
            </w:pPr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>Формы сметной документации. Договоры подряда.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jc w:val="both"/>
              <w:rPr>
                <w:sz w:val="20"/>
                <w:szCs w:val="20"/>
                <w:lang w:val="en-US"/>
              </w:rPr>
            </w:pPr>
            <w:r w:rsidRPr="00F31B4C">
              <w:rPr>
                <w:rFonts w:eastAsia="Times New Roman" w:cs="Calibri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  <w:r w:rsidRPr="00F31B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  <w:r w:rsidRPr="00F31B4C">
              <w:rPr>
                <w:sz w:val="20"/>
                <w:szCs w:val="20"/>
                <w:lang w:val="ru-RU"/>
              </w:rPr>
              <w:t>Промежуточны</w:t>
            </w:r>
            <w:proofErr w:type="gramStart"/>
            <w:r w:rsidRPr="00F31B4C">
              <w:rPr>
                <w:sz w:val="20"/>
                <w:szCs w:val="20"/>
                <w:lang w:val="ru-RU"/>
              </w:rPr>
              <w:t>й(</w:t>
            </w:r>
            <w:proofErr w:type="gramEnd"/>
            <w:r w:rsidRPr="00F31B4C">
              <w:rPr>
                <w:sz w:val="20"/>
                <w:szCs w:val="20"/>
                <w:lang w:val="ru-RU"/>
              </w:rPr>
              <w:t>зачет)</w:t>
            </w: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lang w:val="ru-RU"/>
              </w:rPr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F31B4C"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F31B4C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F31B4C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F31B4C" w:rsidRPr="00F31B4C" w:rsidTr="008F0F43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3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B4C" w:rsidRPr="00F31B4C" w:rsidRDefault="00F31B4C" w:rsidP="00F31B4C">
            <w:pPr>
              <w:suppressLineNumbers/>
              <w:snapToGrid w:val="0"/>
            </w:pPr>
          </w:p>
        </w:tc>
      </w:tr>
    </w:tbl>
    <w:p w:rsidR="00F31B4C" w:rsidRPr="00F31B4C" w:rsidRDefault="00F31B4C" w:rsidP="00F31B4C">
      <w:pPr>
        <w:rPr>
          <w:b/>
          <w:bCs/>
        </w:rPr>
      </w:pPr>
    </w:p>
    <w:p w:rsidR="00F31B4C" w:rsidRPr="00F31B4C" w:rsidRDefault="00F31B4C" w:rsidP="00F31B4C">
      <w:pPr>
        <w:rPr>
          <w:color w:val="00000A"/>
        </w:rPr>
      </w:pPr>
    </w:p>
    <w:p w:rsidR="00F31B4C" w:rsidRPr="00F31B4C" w:rsidRDefault="00F31B4C" w:rsidP="00F31B4C">
      <w:pPr>
        <w:rPr>
          <w:b/>
          <w:color w:val="00000A"/>
        </w:rPr>
      </w:pPr>
      <w:r w:rsidRPr="00F31B4C">
        <w:rPr>
          <w:color w:val="00000A"/>
        </w:rPr>
        <w:t xml:space="preserve">                                                       </w:t>
      </w:r>
      <w:r w:rsidRPr="00F31B4C">
        <w:rPr>
          <w:b/>
          <w:color w:val="00000A"/>
        </w:rPr>
        <w:t>УЧЕБНАЯ ПРОГРАММА</w:t>
      </w:r>
    </w:p>
    <w:p w:rsidR="00F31B4C" w:rsidRPr="00F31B4C" w:rsidRDefault="00F31B4C" w:rsidP="00F31B4C">
      <w:pPr>
        <w:rPr>
          <w:b/>
          <w:color w:val="00000A"/>
        </w:rPr>
      </w:pPr>
      <w:r w:rsidRPr="00F31B4C">
        <w:rPr>
          <w:b/>
          <w:color w:val="00000A"/>
        </w:rPr>
        <w:t xml:space="preserve">                                                                     </w:t>
      </w:r>
      <w:proofErr w:type="spellStart"/>
      <w:r w:rsidRPr="00F31B4C">
        <w:rPr>
          <w:b/>
          <w:color w:val="00000A"/>
        </w:rPr>
        <w:t>предмета</w:t>
      </w:r>
      <w:proofErr w:type="spellEnd"/>
    </w:p>
    <w:p w:rsidR="00F31B4C" w:rsidRPr="00F31B4C" w:rsidRDefault="00F31B4C" w:rsidP="00F31B4C">
      <w:pPr>
        <w:rPr>
          <w:b/>
          <w:color w:val="00000A"/>
        </w:rPr>
      </w:pPr>
      <w:r w:rsidRPr="00F31B4C">
        <w:rPr>
          <w:b/>
          <w:color w:val="00000A"/>
        </w:rPr>
        <w:t xml:space="preserve">                                                           «</w:t>
      </w:r>
      <w:proofErr w:type="spellStart"/>
      <w:r w:rsidRPr="00F31B4C">
        <w:rPr>
          <w:b/>
          <w:color w:val="00000A"/>
        </w:rPr>
        <w:t>Теория</w:t>
      </w:r>
      <w:proofErr w:type="spellEnd"/>
      <w:r w:rsidRPr="00F31B4C">
        <w:rPr>
          <w:b/>
          <w:color w:val="00000A"/>
        </w:rPr>
        <w:t xml:space="preserve"> </w:t>
      </w:r>
      <w:proofErr w:type="spellStart"/>
      <w:r w:rsidRPr="00F31B4C">
        <w:rPr>
          <w:b/>
          <w:color w:val="00000A"/>
        </w:rPr>
        <w:t>сметного</w:t>
      </w:r>
      <w:proofErr w:type="spellEnd"/>
      <w:r w:rsidRPr="00F31B4C">
        <w:rPr>
          <w:b/>
          <w:color w:val="00000A"/>
        </w:rPr>
        <w:t xml:space="preserve"> </w:t>
      </w:r>
      <w:proofErr w:type="spellStart"/>
      <w:r w:rsidRPr="00F31B4C">
        <w:rPr>
          <w:b/>
          <w:color w:val="00000A"/>
        </w:rPr>
        <w:t>дела</w:t>
      </w:r>
      <w:proofErr w:type="spellEnd"/>
      <w:r w:rsidRPr="00F31B4C">
        <w:rPr>
          <w:b/>
          <w:color w:val="00000A"/>
        </w:rPr>
        <w:t>»</w:t>
      </w:r>
    </w:p>
    <w:p w:rsidR="00F31B4C" w:rsidRPr="00F31B4C" w:rsidRDefault="00F31B4C" w:rsidP="00F31B4C">
      <w:pPr>
        <w:rPr>
          <w:b/>
          <w:color w:val="00000A"/>
        </w:rPr>
      </w:pPr>
    </w:p>
    <w:p w:rsidR="00F31B4C" w:rsidRPr="00F31B4C" w:rsidRDefault="00F31B4C" w:rsidP="00F31B4C">
      <w:pPr>
        <w:rPr>
          <w:color w:val="00000A"/>
        </w:rPr>
      </w:pP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Теория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сметного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дела</w:t>
      </w:r>
      <w:proofErr w:type="spellEnd"/>
      <w:r w:rsidRPr="00F31B4C">
        <w:rPr>
          <w:color w:val="00000A"/>
        </w:rPr>
        <w:t xml:space="preserve">. </w:t>
      </w:r>
    </w:p>
    <w:p w:rsidR="00F31B4C" w:rsidRPr="00F31B4C" w:rsidRDefault="00F31B4C" w:rsidP="00F31B4C">
      <w:pPr>
        <w:rPr>
          <w:color w:val="00000A"/>
        </w:rPr>
      </w:pP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Тема</w:t>
      </w:r>
      <w:proofErr w:type="spellEnd"/>
      <w:r w:rsidRPr="00F31B4C">
        <w:rPr>
          <w:color w:val="00000A"/>
        </w:rPr>
        <w:t xml:space="preserve"> 1.1Нормативно-методические </w:t>
      </w:r>
      <w:proofErr w:type="spellStart"/>
      <w:r w:rsidRPr="00F31B4C">
        <w:rPr>
          <w:color w:val="00000A"/>
        </w:rPr>
        <w:t>документы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Основные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понятия</w:t>
      </w:r>
      <w:proofErr w:type="spellEnd"/>
      <w:r w:rsidRPr="00F31B4C">
        <w:rPr>
          <w:color w:val="00000A"/>
        </w:rPr>
        <w:t xml:space="preserve">.(4 </w:t>
      </w:r>
      <w:proofErr w:type="spellStart"/>
      <w:r w:rsidRPr="00F31B4C">
        <w:rPr>
          <w:color w:val="00000A"/>
        </w:rPr>
        <w:t>ак.часа</w:t>
      </w:r>
      <w:proofErr w:type="spellEnd"/>
      <w:r w:rsidRPr="00F31B4C">
        <w:rPr>
          <w:color w:val="00000A"/>
        </w:rPr>
        <w:t>)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Общая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структура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государственной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нормативно-информационной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базы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ценообразования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сметного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нормирования</w:t>
      </w:r>
      <w:proofErr w:type="spellEnd"/>
      <w:r w:rsidRPr="00F31B4C">
        <w:rPr>
          <w:color w:val="00000A"/>
        </w:rPr>
        <w:t xml:space="preserve"> в </w:t>
      </w:r>
      <w:proofErr w:type="spellStart"/>
      <w:r w:rsidRPr="00F31B4C">
        <w:rPr>
          <w:color w:val="00000A"/>
        </w:rPr>
        <w:t>условиях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рыночных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отношений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Уровни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применения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нормативов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Структура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степень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укрупнения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нормативов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Государственные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нормативные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документы</w:t>
      </w:r>
      <w:proofErr w:type="spellEnd"/>
    </w:p>
    <w:p w:rsidR="00F31B4C" w:rsidRPr="00F31B4C" w:rsidRDefault="00F31B4C" w:rsidP="00F31B4C">
      <w:pPr>
        <w:rPr>
          <w:color w:val="00000A"/>
        </w:rPr>
      </w:pPr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Система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нормативов</w:t>
      </w:r>
      <w:proofErr w:type="spellEnd"/>
      <w:r w:rsidRPr="00F31B4C">
        <w:rPr>
          <w:color w:val="00000A"/>
        </w:rPr>
        <w:t xml:space="preserve"> в </w:t>
      </w:r>
      <w:proofErr w:type="spellStart"/>
      <w:r w:rsidRPr="00F31B4C">
        <w:rPr>
          <w:color w:val="00000A"/>
        </w:rPr>
        <w:t>строительной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отрасли</w:t>
      </w:r>
      <w:proofErr w:type="spellEnd"/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Государственные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элементные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строительные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ремонтно-строительные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работы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Государственные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элементные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монтажные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пусконаладочные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lastRenderedPageBreak/>
        <w:t>работы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Сметные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нормы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дополнительные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затраты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производстве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строительно-монтажных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работ.и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производстве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ремонтно-строительных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 xml:space="preserve"> в </w:t>
      </w:r>
      <w:proofErr w:type="spellStart"/>
      <w:r w:rsidRPr="00F31B4C">
        <w:rPr>
          <w:color w:val="00000A"/>
        </w:rPr>
        <w:t>зимнее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время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Сметные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затрат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временных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зданий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сооружений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при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производстве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ремонтно-строительных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Федеральные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единичные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расценки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строительные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ремонтно-строительные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работы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эксплуатацию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машин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сметные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цены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материалы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изделия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конструкции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Банк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данных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объектов-аналогов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для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определения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Территориальные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нормативы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строительные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ремонтно-строительные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работы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Тема</w:t>
      </w:r>
      <w:proofErr w:type="spellEnd"/>
      <w:r w:rsidRPr="00F31B4C">
        <w:rPr>
          <w:color w:val="00000A"/>
        </w:rPr>
        <w:t xml:space="preserve"> 1.2 </w:t>
      </w:r>
      <w:proofErr w:type="spellStart"/>
      <w:r w:rsidRPr="00F31B4C">
        <w:rPr>
          <w:color w:val="00000A"/>
        </w:rPr>
        <w:t>Определение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цены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продукции</w:t>
      </w:r>
      <w:proofErr w:type="spellEnd"/>
      <w:r w:rsidRPr="00F31B4C">
        <w:rPr>
          <w:color w:val="00000A"/>
        </w:rPr>
        <w:t xml:space="preserve">. (4 </w:t>
      </w:r>
      <w:proofErr w:type="spellStart"/>
      <w:r w:rsidRPr="00F31B4C">
        <w:rPr>
          <w:color w:val="00000A"/>
        </w:rPr>
        <w:t>ак.часа</w:t>
      </w:r>
      <w:proofErr w:type="spellEnd"/>
      <w:r w:rsidRPr="00F31B4C">
        <w:rPr>
          <w:color w:val="00000A"/>
        </w:rPr>
        <w:t xml:space="preserve">)                                                                                                    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Основные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понятия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Влияние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рыночных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условий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стоимость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продукции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Состав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</w:t>
      </w:r>
      <w:proofErr w:type="spellEnd"/>
      <w:r w:rsidRPr="00F31B4C">
        <w:rPr>
          <w:color w:val="00000A"/>
        </w:rPr>
        <w:t xml:space="preserve"> с </w:t>
      </w:r>
      <w:proofErr w:type="spellStart"/>
      <w:r w:rsidRPr="00F31B4C">
        <w:rPr>
          <w:color w:val="00000A"/>
        </w:rPr>
        <w:t>учетом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технологического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реальных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инвестиций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Классификация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капитальных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состав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трем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группам</w:t>
      </w:r>
      <w:proofErr w:type="spellEnd"/>
      <w:r w:rsidRPr="00F31B4C">
        <w:rPr>
          <w:color w:val="00000A"/>
        </w:rPr>
        <w:t xml:space="preserve">: </w:t>
      </w:r>
      <w:proofErr w:type="spellStart"/>
      <w:r w:rsidRPr="00F31B4C">
        <w:rPr>
          <w:color w:val="00000A"/>
        </w:rPr>
        <w:t>прямые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затраты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накладные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расходы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сметная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прибыль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Накладные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расходы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содержание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состав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Отраслевые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накладных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расходов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видам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строительных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Условия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разработки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применение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индивидуальных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накладных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расходов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Методика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определения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прибыли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применения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среднеотраслевых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прибыли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видам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строительных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Индивидуальные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прибыли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условия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использования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Классификация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капитальных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приобретений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подходы</w:t>
      </w:r>
      <w:proofErr w:type="spellEnd"/>
      <w:r w:rsidRPr="00F31B4C">
        <w:rPr>
          <w:color w:val="00000A"/>
        </w:rPr>
        <w:t xml:space="preserve"> к </w:t>
      </w:r>
      <w:proofErr w:type="spellStart"/>
      <w:r w:rsidRPr="00F31B4C">
        <w:rPr>
          <w:color w:val="00000A"/>
        </w:rPr>
        <w:t>определению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Классификация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прочих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капитальных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затрат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основные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принципы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определения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Формы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документации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для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определения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предпроектной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стадии</w:t>
      </w:r>
      <w:proofErr w:type="spellEnd"/>
      <w:r w:rsidRPr="00F31B4C">
        <w:rPr>
          <w:color w:val="00000A"/>
        </w:rPr>
        <w:t xml:space="preserve"> и в </w:t>
      </w:r>
      <w:proofErr w:type="spellStart"/>
      <w:r w:rsidRPr="00F31B4C">
        <w:rPr>
          <w:color w:val="00000A"/>
        </w:rPr>
        <w:t>составе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проектной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документации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Принципиальная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последовательность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разработки</w:t>
      </w:r>
      <w:proofErr w:type="spellEnd"/>
      <w:r w:rsidRPr="00F31B4C">
        <w:rPr>
          <w:color w:val="00000A"/>
        </w:rPr>
        <w:t xml:space="preserve">. 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Тема</w:t>
      </w:r>
      <w:proofErr w:type="spellEnd"/>
      <w:r w:rsidRPr="00F31B4C">
        <w:rPr>
          <w:color w:val="00000A"/>
        </w:rPr>
        <w:t xml:space="preserve"> 1.3 </w:t>
      </w:r>
      <w:proofErr w:type="spellStart"/>
      <w:r w:rsidRPr="00F31B4C">
        <w:rPr>
          <w:color w:val="00000A"/>
        </w:rPr>
        <w:t>Состав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структура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элементы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продукции</w:t>
      </w:r>
      <w:proofErr w:type="spellEnd"/>
      <w:r w:rsidRPr="00F31B4C">
        <w:rPr>
          <w:color w:val="00000A"/>
        </w:rPr>
        <w:t xml:space="preserve"> (4 </w:t>
      </w:r>
      <w:proofErr w:type="spellStart"/>
      <w:r w:rsidRPr="00F31B4C">
        <w:rPr>
          <w:color w:val="00000A"/>
        </w:rPr>
        <w:t>ак.час</w:t>
      </w:r>
      <w:proofErr w:type="spellEnd"/>
      <w:r w:rsidRPr="00F31B4C">
        <w:rPr>
          <w:color w:val="00000A"/>
        </w:rPr>
        <w:t xml:space="preserve">) </w:t>
      </w:r>
      <w:proofErr w:type="spellStart"/>
      <w:r w:rsidRPr="00F31B4C">
        <w:rPr>
          <w:color w:val="00000A"/>
        </w:rPr>
        <w:t>стоимость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строительных</w:t>
      </w:r>
      <w:proofErr w:type="spellEnd"/>
      <w:r w:rsidRPr="00F31B4C">
        <w:rPr>
          <w:color w:val="00000A"/>
        </w:rPr>
        <w:t xml:space="preserve"> (</w:t>
      </w:r>
      <w:proofErr w:type="spellStart"/>
      <w:r w:rsidRPr="00F31B4C">
        <w:rPr>
          <w:color w:val="00000A"/>
        </w:rPr>
        <w:t>ремонтно-строительных</w:t>
      </w:r>
      <w:proofErr w:type="spellEnd"/>
      <w:r w:rsidRPr="00F31B4C">
        <w:rPr>
          <w:color w:val="00000A"/>
        </w:rPr>
        <w:t xml:space="preserve">)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>;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стоимость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монтажу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оборудования</w:t>
      </w:r>
      <w:proofErr w:type="spellEnd"/>
      <w:r w:rsidRPr="00F31B4C">
        <w:rPr>
          <w:color w:val="00000A"/>
        </w:rPr>
        <w:t xml:space="preserve"> (</w:t>
      </w:r>
      <w:proofErr w:type="spellStart"/>
      <w:r w:rsidRPr="00F31B4C">
        <w:rPr>
          <w:color w:val="00000A"/>
        </w:rPr>
        <w:t>монтажные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работы</w:t>
      </w:r>
      <w:proofErr w:type="spellEnd"/>
      <w:r w:rsidRPr="00F31B4C">
        <w:rPr>
          <w:color w:val="00000A"/>
        </w:rPr>
        <w:t>)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стоимость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оборудования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мебели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инвентаря</w:t>
      </w:r>
      <w:proofErr w:type="gramStart"/>
      <w:r w:rsidRPr="00F31B4C">
        <w:rPr>
          <w:color w:val="00000A"/>
        </w:rPr>
        <w:t>;прочие</w:t>
      </w:r>
      <w:proofErr w:type="spellEnd"/>
      <w:proofErr w:type="gram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затраты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Тема</w:t>
      </w:r>
      <w:proofErr w:type="spellEnd"/>
      <w:r w:rsidRPr="00F31B4C">
        <w:rPr>
          <w:color w:val="00000A"/>
        </w:rPr>
        <w:t xml:space="preserve"> 1.4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документации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строительство</w:t>
      </w:r>
      <w:proofErr w:type="spellEnd"/>
      <w:r w:rsidRPr="00F31B4C">
        <w:rPr>
          <w:color w:val="00000A"/>
        </w:rPr>
        <w:t xml:space="preserve"> (12 </w:t>
      </w:r>
      <w:proofErr w:type="spellStart"/>
      <w:r w:rsidRPr="00F31B4C">
        <w:rPr>
          <w:color w:val="00000A"/>
        </w:rPr>
        <w:t>ак.час</w:t>
      </w:r>
      <w:proofErr w:type="spellEnd"/>
      <w:r w:rsidRPr="00F31B4C">
        <w:rPr>
          <w:color w:val="00000A"/>
        </w:rPr>
        <w:t>)</w:t>
      </w:r>
    </w:p>
    <w:p w:rsidR="00F31B4C" w:rsidRPr="00F31B4C" w:rsidRDefault="00F31B4C" w:rsidP="00F31B4C">
      <w:pPr>
        <w:rPr>
          <w:color w:val="00000A"/>
        </w:rPr>
      </w:pPr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Виды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назначение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состав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исчисления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объемов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проектные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изыскательские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работы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ресурсным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ресурсно-индексным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методами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базисно-индексным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методом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локальных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. В </w:t>
      </w:r>
      <w:proofErr w:type="spellStart"/>
      <w:r w:rsidRPr="00F31B4C">
        <w:rPr>
          <w:color w:val="00000A"/>
        </w:rPr>
        <w:t>каких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случаях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составляются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локальные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сметы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Составление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локальных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объектных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расчетов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базисно-индексным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ресурсно-индексным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способами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Правила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сводного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сметного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расчета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Особенности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составления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документации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на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работы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ремонту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реконструкции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реставрации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зданий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сооружений</w:t>
      </w:r>
      <w:proofErr w:type="spellEnd"/>
      <w:r w:rsidRPr="00F31B4C">
        <w:rPr>
          <w:color w:val="00000A"/>
        </w:rPr>
        <w:t>.</w:t>
      </w: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Согласование</w:t>
      </w:r>
      <w:proofErr w:type="spellEnd"/>
      <w:r w:rsidRPr="00F31B4C">
        <w:rPr>
          <w:color w:val="00000A"/>
        </w:rPr>
        <w:t xml:space="preserve">, </w:t>
      </w:r>
      <w:proofErr w:type="spellStart"/>
      <w:r w:rsidRPr="00F31B4C">
        <w:rPr>
          <w:color w:val="00000A"/>
        </w:rPr>
        <w:t>экспертиза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утверждение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документации</w:t>
      </w:r>
      <w:proofErr w:type="spellEnd"/>
      <w:r w:rsidRPr="00F31B4C">
        <w:rPr>
          <w:color w:val="00000A"/>
        </w:rPr>
        <w:t xml:space="preserve"> </w:t>
      </w:r>
    </w:p>
    <w:p w:rsidR="00F31B4C" w:rsidRPr="00F31B4C" w:rsidRDefault="00F31B4C" w:rsidP="00F31B4C">
      <w:pPr>
        <w:rPr>
          <w:color w:val="00000A"/>
        </w:rPr>
      </w:pPr>
    </w:p>
    <w:p w:rsidR="00F31B4C" w:rsidRPr="00F31B4C" w:rsidRDefault="00F31B4C" w:rsidP="00F31B4C">
      <w:pPr>
        <w:rPr>
          <w:color w:val="00000A"/>
        </w:rPr>
      </w:pPr>
      <w:proofErr w:type="spellStart"/>
      <w:r w:rsidRPr="00F31B4C">
        <w:rPr>
          <w:color w:val="00000A"/>
        </w:rPr>
        <w:t>Тема</w:t>
      </w:r>
      <w:proofErr w:type="spellEnd"/>
      <w:r w:rsidRPr="00F31B4C">
        <w:rPr>
          <w:color w:val="00000A"/>
        </w:rPr>
        <w:t xml:space="preserve"> 1.5 </w:t>
      </w:r>
      <w:proofErr w:type="spellStart"/>
      <w:r w:rsidRPr="00F31B4C">
        <w:rPr>
          <w:color w:val="00000A"/>
        </w:rPr>
        <w:t>Формы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сметной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документации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Договоры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подряда</w:t>
      </w:r>
      <w:proofErr w:type="spellEnd"/>
      <w:r w:rsidRPr="00F31B4C">
        <w:rPr>
          <w:color w:val="00000A"/>
        </w:rPr>
        <w:t xml:space="preserve">.(4 </w:t>
      </w:r>
      <w:proofErr w:type="spellStart"/>
      <w:r w:rsidRPr="00F31B4C">
        <w:rPr>
          <w:color w:val="00000A"/>
        </w:rPr>
        <w:t>ак.часа</w:t>
      </w:r>
      <w:proofErr w:type="spellEnd"/>
      <w:r w:rsidRPr="00F31B4C">
        <w:rPr>
          <w:color w:val="00000A"/>
        </w:rPr>
        <w:t>)</w:t>
      </w:r>
    </w:p>
    <w:p w:rsidR="00F31B4C" w:rsidRDefault="00F31B4C" w:rsidP="00F31B4C">
      <w:pPr>
        <w:rPr>
          <w:color w:val="00000A"/>
          <w:lang w:val="ru-RU"/>
        </w:rPr>
      </w:pPr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Формы</w:t>
      </w:r>
      <w:proofErr w:type="spellEnd"/>
      <w:r w:rsidRPr="00F31B4C">
        <w:rPr>
          <w:color w:val="00000A"/>
        </w:rPr>
        <w:t xml:space="preserve"> КС-2, КС-3 </w:t>
      </w:r>
      <w:proofErr w:type="spellStart"/>
      <w:r w:rsidRPr="00F31B4C">
        <w:rPr>
          <w:color w:val="00000A"/>
        </w:rPr>
        <w:t>как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заключительный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этап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производства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формирования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фактической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стоимости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строительства.Форма</w:t>
      </w:r>
      <w:proofErr w:type="spellEnd"/>
      <w:r w:rsidRPr="00F31B4C">
        <w:rPr>
          <w:color w:val="00000A"/>
        </w:rPr>
        <w:t xml:space="preserve"> КС-6а. </w:t>
      </w:r>
      <w:proofErr w:type="spellStart"/>
      <w:r w:rsidRPr="00F31B4C">
        <w:rPr>
          <w:color w:val="00000A"/>
        </w:rPr>
        <w:t>Договоры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подряда</w:t>
      </w:r>
      <w:proofErr w:type="spellEnd"/>
      <w:r w:rsidRPr="00F31B4C">
        <w:rPr>
          <w:color w:val="00000A"/>
        </w:rPr>
        <w:t xml:space="preserve"> и </w:t>
      </w:r>
      <w:proofErr w:type="spellStart"/>
      <w:r w:rsidRPr="00F31B4C">
        <w:rPr>
          <w:color w:val="00000A"/>
        </w:rPr>
        <w:t>субподряда</w:t>
      </w:r>
      <w:proofErr w:type="spellEnd"/>
      <w:r w:rsidRPr="00F31B4C">
        <w:rPr>
          <w:color w:val="00000A"/>
        </w:rPr>
        <w:t xml:space="preserve">. </w:t>
      </w:r>
      <w:proofErr w:type="spellStart"/>
      <w:r w:rsidRPr="00F31B4C">
        <w:rPr>
          <w:color w:val="00000A"/>
        </w:rPr>
        <w:t>Порядок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формирования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договорной</w:t>
      </w:r>
      <w:proofErr w:type="spellEnd"/>
      <w:r w:rsidRPr="00F31B4C">
        <w:rPr>
          <w:color w:val="00000A"/>
        </w:rPr>
        <w:t xml:space="preserve"> </w:t>
      </w:r>
      <w:proofErr w:type="spellStart"/>
      <w:r w:rsidRPr="00F31B4C">
        <w:rPr>
          <w:color w:val="00000A"/>
        </w:rPr>
        <w:t>цены</w:t>
      </w:r>
      <w:proofErr w:type="spellEnd"/>
    </w:p>
    <w:p w:rsidR="00F31B4C" w:rsidRDefault="00F31B4C" w:rsidP="00F31B4C">
      <w:pPr>
        <w:rPr>
          <w:color w:val="00000A"/>
          <w:lang w:val="ru-RU"/>
        </w:rPr>
      </w:pPr>
    </w:p>
    <w:p w:rsidR="00F31B4C" w:rsidRDefault="00F31B4C" w:rsidP="00F31B4C">
      <w:pPr>
        <w:rPr>
          <w:color w:val="00000A"/>
          <w:lang w:val="ru-RU"/>
        </w:rPr>
      </w:pPr>
    </w:p>
    <w:p w:rsidR="00F31B4C" w:rsidRDefault="00F31B4C" w:rsidP="00F31B4C">
      <w:pPr>
        <w:rPr>
          <w:color w:val="00000A"/>
          <w:lang w:val="ru-RU"/>
        </w:rPr>
      </w:pPr>
    </w:p>
    <w:p w:rsidR="00F31B4C" w:rsidRDefault="00F31B4C" w:rsidP="00F31B4C">
      <w:pPr>
        <w:rPr>
          <w:color w:val="00000A"/>
          <w:lang w:val="ru-RU"/>
        </w:rPr>
      </w:pPr>
    </w:p>
    <w:p w:rsidR="00F31B4C" w:rsidRPr="00F31B4C" w:rsidRDefault="00F31B4C" w:rsidP="00F31B4C">
      <w:pPr>
        <w:rPr>
          <w:color w:val="00000A"/>
          <w:lang w:val="ru-RU"/>
        </w:rPr>
      </w:pPr>
      <w:bookmarkStart w:id="0" w:name="_GoBack"/>
      <w:bookmarkEnd w:id="0"/>
    </w:p>
    <w:p w:rsidR="00B14E90" w:rsidRPr="00F31B4C" w:rsidRDefault="00B14E90" w:rsidP="00F31B4C">
      <w:pPr>
        <w:pStyle w:val="Standard"/>
        <w:autoSpaceDE w:val="0"/>
        <w:snapToGrid w:val="0"/>
        <w:jc w:val="center"/>
        <w:rPr>
          <w:rFonts w:eastAsia="Times New Roman" w:cs="Times New Roman"/>
          <w:b/>
          <w:color w:val="00000A"/>
          <w:sz w:val="20"/>
          <w:szCs w:val="20"/>
          <w:lang w:val="ru-RU"/>
        </w:rPr>
      </w:pPr>
    </w:p>
    <w:p w:rsidR="00F31B4C" w:rsidRPr="00F31B4C" w:rsidRDefault="00F31B4C" w:rsidP="00F31B4C">
      <w:pPr>
        <w:pStyle w:val="Standard"/>
        <w:autoSpaceDE w:val="0"/>
        <w:snapToGrid w:val="0"/>
        <w:jc w:val="center"/>
        <w:rPr>
          <w:rFonts w:eastAsia="Times New Roman" w:cs="Times New Roman"/>
          <w:b/>
          <w:bCs/>
          <w:color w:val="00000A"/>
          <w:sz w:val="22"/>
          <w:szCs w:val="22"/>
          <w:lang w:val="ru-RU"/>
        </w:rPr>
      </w:pPr>
      <w:r w:rsidRPr="00F31B4C">
        <w:rPr>
          <w:rFonts w:eastAsia="Times New Roman" w:cs="Times New Roman"/>
          <w:b/>
          <w:bCs/>
          <w:color w:val="00000A"/>
          <w:sz w:val="22"/>
          <w:szCs w:val="22"/>
          <w:lang w:val="ru-RU"/>
        </w:rPr>
        <w:lastRenderedPageBreak/>
        <w:t>Учебно-методическое обеспечение программы.</w:t>
      </w:r>
    </w:p>
    <w:p w:rsidR="00F31B4C" w:rsidRPr="00F31B4C" w:rsidRDefault="00F31B4C" w:rsidP="00F31B4C">
      <w:pPr>
        <w:pStyle w:val="Standard"/>
        <w:autoSpaceDE w:val="0"/>
        <w:snapToGrid w:val="0"/>
        <w:jc w:val="center"/>
        <w:rPr>
          <w:rFonts w:eastAsia="Times New Roman" w:cs="Times New Roman"/>
          <w:b/>
          <w:bCs/>
          <w:color w:val="00000A"/>
          <w:sz w:val="22"/>
          <w:szCs w:val="22"/>
          <w:lang w:val="ru-RU"/>
        </w:rPr>
      </w:pPr>
    </w:p>
    <w:p w:rsidR="00F31B4C" w:rsidRPr="00F31B4C" w:rsidRDefault="00F31B4C" w:rsidP="00F31B4C">
      <w:pPr>
        <w:pStyle w:val="Standard"/>
        <w:autoSpaceDE w:val="0"/>
        <w:snapToGrid w:val="0"/>
        <w:jc w:val="center"/>
        <w:rPr>
          <w:rFonts w:eastAsia="Times New Roman" w:cs="Times New Roman"/>
          <w:b/>
          <w:bCs/>
          <w:color w:val="00000A"/>
          <w:sz w:val="22"/>
          <w:szCs w:val="22"/>
          <w:lang w:val="ru-RU"/>
        </w:rPr>
      </w:pPr>
      <w:r w:rsidRPr="00F31B4C">
        <w:rPr>
          <w:rFonts w:eastAsia="Times New Roman" w:cs="Times New Roman"/>
          <w:b/>
          <w:bCs/>
          <w:color w:val="00000A"/>
          <w:sz w:val="22"/>
          <w:szCs w:val="22"/>
          <w:lang w:val="ru-RU"/>
        </w:rPr>
        <w:t>Предмет  «Теория сметного дела».</w:t>
      </w:r>
    </w:p>
    <w:p w:rsidR="00F31B4C" w:rsidRPr="00F31B4C" w:rsidRDefault="00F31B4C" w:rsidP="00F31B4C">
      <w:pPr>
        <w:pStyle w:val="Standard"/>
        <w:autoSpaceDE w:val="0"/>
        <w:snapToGrid w:val="0"/>
        <w:rPr>
          <w:rFonts w:eastAsia="Times New Roman" w:cs="Times New Roman"/>
          <w:bCs/>
          <w:color w:val="00000A"/>
          <w:sz w:val="22"/>
          <w:szCs w:val="22"/>
          <w:lang w:val="ru-RU"/>
        </w:rPr>
      </w:pPr>
    </w:p>
    <w:p w:rsidR="00F31B4C" w:rsidRPr="00F31B4C" w:rsidRDefault="00F31B4C" w:rsidP="00F31B4C">
      <w:pPr>
        <w:pStyle w:val="Standard"/>
        <w:autoSpaceDE w:val="0"/>
        <w:snapToGrid w:val="0"/>
        <w:rPr>
          <w:rFonts w:eastAsia="Times New Roman" w:cs="Times New Roman"/>
          <w:bCs/>
          <w:color w:val="00000A"/>
          <w:sz w:val="22"/>
          <w:szCs w:val="22"/>
          <w:lang w:val="ru-RU"/>
        </w:rPr>
      </w:pPr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>1.</w:t>
      </w:r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ab/>
        <w:t>Проектно-сметное дело  и себестоимость  строительства. Учебное пособие.</w:t>
      </w:r>
      <w:proofErr w:type="gramStart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 xml:space="preserve">  .</w:t>
      </w:r>
      <w:proofErr w:type="gramEnd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 xml:space="preserve"> </w:t>
      </w:r>
      <w:proofErr w:type="spellStart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>Либерман</w:t>
      </w:r>
      <w:proofErr w:type="spellEnd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 xml:space="preserve"> Илья Александрович, Изд-во </w:t>
      </w:r>
      <w:proofErr w:type="spellStart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>МарТ</w:t>
      </w:r>
      <w:proofErr w:type="spellEnd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 xml:space="preserve"> , 2018 год.</w:t>
      </w:r>
    </w:p>
    <w:p w:rsidR="00F31B4C" w:rsidRPr="00F31B4C" w:rsidRDefault="00F31B4C" w:rsidP="00F31B4C">
      <w:pPr>
        <w:pStyle w:val="Standard"/>
        <w:autoSpaceDE w:val="0"/>
        <w:snapToGrid w:val="0"/>
        <w:rPr>
          <w:rFonts w:eastAsia="Times New Roman" w:cs="Times New Roman"/>
          <w:bCs/>
          <w:color w:val="00000A"/>
          <w:sz w:val="22"/>
          <w:szCs w:val="22"/>
          <w:lang w:val="ru-RU"/>
        </w:rPr>
      </w:pPr>
    </w:p>
    <w:p w:rsidR="00B14E90" w:rsidRPr="00F31B4C" w:rsidRDefault="00F31B4C" w:rsidP="00F31B4C">
      <w:pPr>
        <w:pStyle w:val="Standard"/>
        <w:autoSpaceDE w:val="0"/>
        <w:snapToGrid w:val="0"/>
        <w:rPr>
          <w:rFonts w:eastAsia="Times New Roman" w:cs="Times New Roman"/>
          <w:bCs/>
          <w:color w:val="00000A"/>
          <w:sz w:val="22"/>
          <w:szCs w:val="22"/>
          <w:lang w:val="ru-RU"/>
        </w:rPr>
      </w:pPr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 xml:space="preserve">           2. Сметное  ценообразование в строительстве  В. П. </w:t>
      </w:r>
      <w:proofErr w:type="spellStart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>Асташенков</w:t>
      </w:r>
      <w:proofErr w:type="spellEnd"/>
      <w:r w:rsidRPr="00F31B4C">
        <w:rPr>
          <w:rFonts w:eastAsia="Times New Roman" w:cs="Times New Roman"/>
          <w:bCs/>
          <w:color w:val="00000A"/>
          <w:sz w:val="22"/>
          <w:szCs w:val="22"/>
          <w:lang w:val="ru-RU"/>
        </w:rPr>
        <w:t xml:space="preserve"> Учебное пособие Федеральное агентство по образованию Санкт-Петербургский государственный архитектурно-строительный университет, 2008г.</w:t>
      </w:r>
    </w:p>
    <w:p w:rsidR="00B14E90" w:rsidRPr="00F31B4C" w:rsidRDefault="00B14E90" w:rsidP="00B14E90">
      <w:pPr>
        <w:pStyle w:val="Standard"/>
        <w:autoSpaceDE w:val="0"/>
        <w:snapToGrid w:val="0"/>
        <w:rPr>
          <w:rFonts w:eastAsia="Times New Roman" w:cs="Times New Roman"/>
          <w:bCs/>
          <w:color w:val="00000A"/>
          <w:sz w:val="22"/>
          <w:szCs w:val="22"/>
          <w:lang w:val="ru-RU"/>
        </w:rPr>
      </w:pPr>
    </w:p>
    <w:p w:rsidR="00B14E90" w:rsidRDefault="00B14E90" w:rsidP="00B14E90">
      <w:pPr>
        <w:pStyle w:val="Standard"/>
        <w:autoSpaceDE w:val="0"/>
        <w:snapToGrid w:val="0"/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</w:pPr>
    </w:p>
    <w:p w:rsidR="008C3BE9" w:rsidRDefault="008C3BE9"/>
    <w:sectPr w:rsidR="008C3BE9" w:rsidSect="00F31B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FE"/>
    <w:rsid w:val="000A0EFE"/>
    <w:rsid w:val="008C3BE9"/>
    <w:rsid w:val="00B14E90"/>
    <w:rsid w:val="00F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E90"/>
    <w:pPr>
      <w:spacing w:after="120"/>
    </w:pPr>
  </w:style>
  <w:style w:type="character" w:customStyle="1" w:styleId="a4">
    <w:name w:val="Основной текст Знак"/>
    <w:basedOn w:val="a0"/>
    <w:link w:val="a3"/>
    <w:rsid w:val="00B14E9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B14E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B14E90"/>
    <w:pPr>
      <w:autoSpaceDE w:val="0"/>
    </w:pPr>
    <w:rPr>
      <w:rFonts w:eastAsia="Times New Roman" w:cs="Times New Roman"/>
      <w:color w:val="000000"/>
    </w:rPr>
  </w:style>
  <w:style w:type="paragraph" w:customStyle="1" w:styleId="a5">
    <w:name w:val="Содержимое таблицы"/>
    <w:basedOn w:val="a"/>
    <w:rsid w:val="00B14E9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E90"/>
    <w:pPr>
      <w:spacing w:after="120"/>
    </w:pPr>
  </w:style>
  <w:style w:type="character" w:customStyle="1" w:styleId="a4">
    <w:name w:val="Основной текст Знак"/>
    <w:basedOn w:val="a0"/>
    <w:link w:val="a3"/>
    <w:rsid w:val="00B14E90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B14E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basedOn w:val="Standard"/>
    <w:rsid w:val="00B14E90"/>
    <w:pPr>
      <w:autoSpaceDE w:val="0"/>
    </w:pPr>
    <w:rPr>
      <w:rFonts w:eastAsia="Times New Roman" w:cs="Times New Roman"/>
      <w:color w:val="000000"/>
    </w:rPr>
  </w:style>
  <w:style w:type="paragraph" w:customStyle="1" w:styleId="a5">
    <w:name w:val="Содержимое таблицы"/>
    <w:basedOn w:val="a"/>
    <w:rsid w:val="00B14E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2021-07-04T11:01:00Z</dcterms:created>
  <dcterms:modified xsi:type="dcterms:W3CDTF">2021-07-04T11:16:00Z</dcterms:modified>
</cp:coreProperties>
</file>