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E" w:rsidRDefault="00C93BDE" w:rsidP="00C93BD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УЧЕБН</w:t>
      </w:r>
      <w:r>
        <w:rPr>
          <w:bCs/>
          <w:sz w:val="22"/>
          <w:szCs w:val="22"/>
          <w:lang w:val="ru-RU"/>
        </w:rPr>
        <w:t>О-ТЕМАТИЧЕСКИЙ</w:t>
      </w:r>
      <w:r>
        <w:rPr>
          <w:bCs/>
          <w:sz w:val="22"/>
          <w:szCs w:val="22"/>
        </w:rPr>
        <w:t xml:space="preserve"> ПЛАН</w:t>
      </w:r>
    </w:p>
    <w:p w:rsidR="00C93BDE" w:rsidRDefault="00C93BDE" w:rsidP="00C93BDE">
      <w:pPr>
        <w:pStyle w:val="Standard"/>
        <w:jc w:val="center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предмета</w:t>
      </w:r>
    </w:p>
    <w:p w:rsidR="00C93BDE" w:rsidRDefault="00C93BDE" w:rsidP="00C93BDE">
      <w:pPr>
        <w:pStyle w:val="Standard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«Бухгалтерский учет и налогообложение»</w:t>
      </w:r>
    </w:p>
    <w:p w:rsidR="00C93BDE" w:rsidRDefault="00C93BDE" w:rsidP="00C93BDE">
      <w:pPr>
        <w:pStyle w:val="Standard"/>
        <w:rPr>
          <w:bCs/>
          <w:sz w:val="22"/>
          <w:szCs w:val="22"/>
          <w:lang w:val="ru-RU"/>
        </w:rPr>
      </w:pPr>
    </w:p>
    <w:p w:rsidR="00C93BDE" w:rsidRDefault="00C93BDE" w:rsidP="00C93BDE">
      <w:pPr>
        <w:pStyle w:val="Standard"/>
        <w:rPr>
          <w:bCs/>
          <w:sz w:val="22"/>
          <w:szCs w:val="22"/>
        </w:rPr>
      </w:pPr>
    </w:p>
    <w:p w:rsidR="00C93BDE" w:rsidRDefault="00C93BDE" w:rsidP="00C93BDE">
      <w:pPr>
        <w:pStyle w:val="Standard"/>
        <w:rPr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4099"/>
        <w:gridCol w:w="787"/>
        <w:gridCol w:w="610"/>
        <w:gridCol w:w="1224"/>
        <w:gridCol w:w="1434"/>
      </w:tblGrid>
      <w:tr w:rsidR="00C93BDE" w:rsidTr="00C93BDE"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Всего</w:t>
            </w:r>
            <w:proofErr w:type="gramStart"/>
            <w:r>
              <w:rPr>
                <w:sz w:val="22"/>
                <w:szCs w:val="22"/>
                <w:lang w:val="ru-RU"/>
              </w:rPr>
              <w:t>,ч</w:t>
            </w:r>
            <w:proofErr w:type="gramEnd"/>
            <w:r>
              <w:rPr>
                <w:sz w:val="22"/>
                <w:szCs w:val="22"/>
                <w:lang w:val="ru-RU"/>
              </w:rPr>
              <w:t>ас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В том числе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Форма контроля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лекции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Бухгалтерский учет и налогообложение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Standard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Введение. </w:t>
            </w:r>
            <w:r>
              <w:rPr>
                <w:rFonts w:eastAsia="Times New Roman" w:cs="Calibri"/>
                <w:sz w:val="22"/>
                <w:szCs w:val="22"/>
                <w:lang w:val="ru-RU"/>
              </w:rPr>
              <w:t xml:space="preserve">План 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val="ru-RU"/>
              </w:rPr>
              <w:t>счетов</w:t>
            </w:r>
            <w:proofErr w:type="gramStart"/>
            <w:r>
              <w:rPr>
                <w:rFonts w:eastAsia="Times New Roman" w:cs="Calibri"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eastAsia="Times New Roman" w:cs="Calibri"/>
                <w:sz w:val="22"/>
                <w:szCs w:val="22"/>
                <w:lang w:val="ru-RU"/>
              </w:rPr>
              <w:t>ухгалтерский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val="ru-RU"/>
              </w:rPr>
              <w:t xml:space="preserve"> баланс и отчетность.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Учет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денежных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средств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val="ru-RU"/>
              </w:rPr>
              <w:t>и кассовых операций</w:t>
            </w:r>
            <w:r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Standard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val="ru-RU"/>
              </w:rPr>
              <w:t>Р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асчетн</w:t>
            </w:r>
            <w:r>
              <w:rPr>
                <w:rFonts w:eastAsia="Times New Roman" w:cs="Calibri"/>
                <w:sz w:val="22"/>
                <w:szCs w:val="22"/>
                <w:lang w:val="ru-RU"/>
              </w:rPr>
              <w:t>ый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счет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предприятия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Учет материальных ценностей.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Учет основных средств.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  <w:p w:rsidR="00C93BDE" w:rsidRDefault="00C93BD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Заработная плата.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Бюджетные и внебюджетные фонды.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Производство  и  себестоимость продукции.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Учет хозяйственных  операций  в торговле.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Учет реализации продукции, товаров, работ, услуг.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Учет прочих доходов и расходов (</w:t>
            </w:r>
            <w:proofErr w:type="spellStart"/>
            <w:r>
              <w:rPr>
                <w:sz w:val="22"/>
                <w:szCs w:val="22"/>
                <w:lang w:val="ru-RU"/>
              </w:rPr>
              <w:t>сч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91,99)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1.12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Капитал организации.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1.13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Финансы и их распределение.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П/р)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1.14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Налоги.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Зачет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Промежуточ</w:t>
            </w:r>
            <w:proofErr w:type="gramStart"/>
            <w:r>
              <w:rPr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sz w:val="22"/>
                <w:szCs w:val="22"/>
                <w:lang w:val="ru-RU"/>
              </w:rPr>
              <w:t>зачет)</w:t>
            </w:r>
          </w:p>
        </w:tc>
      </w:tr>
      <w:tr w:rsidR="00C93BDE" w:rsidTr="00C93BDE"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Итого: 60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ак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>ас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BDE" w:rsidRDefault="00C93BDE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BDE" w:rsidRDefault="00C93BDE">
            <w:pPr>
              <w:pStyle w:val="a3"/>
              <w:snapToGri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C93BDE" w:rsidRDefault="00C93BDE" w:rsidP="00C93BDE">
      <w:pPr>
        <w:pStyle w:val="Standard"/>
        <w:rPr>
          <w:bCs/>
          <w:sz w:val="22"/>
          <w:szCs w:val="22"/>
        </w:rPr>
      </w:pPr>
    </w:p>
    <w:p w:rsidR="00C93BDE" w:rsidRDefault="00C93BDE" w:rsidP="00C93BDE">
      <w:pPr>
        <w:pStyle w:val="Standard"/>
        <w:jc w:val="center"/>
        <w:rPr>
          <w:bCs/>
          <w:sz w:val="22"/>
          <w:szCs w:val="22"/>
          <w:lang w:val="ru-RU"/>
        </w:rPr>
      </w:pPr>
    </w:p>
    <w:p w:rsidR="00C93BDE" w:rsidRDefault="00C93BDE" w:rsidP="00C93BDE">
      <w:pPr>
        <w:pStyle w:val="Standard"/>
        <w:jc w:val="center"/>
        <w:rPr>
          <w:bCs/>
          <w:sz w:val="22"/>
          <w:szCs w:val="22"/>
          <w:lang w:val="ru-RU"/>
        </w:rPr>
      </w:pPr>
    </w:p>
    <w:p w:rsidR="00E25431" w:rsidRDefault="00E25431">
      <w:bookmarkStart w:id="0" w:name="_GoBack"/>
      <w:bookmarkEnd w:id="0"/>
    </w:p>
    <w:sectPr w:rsidR="00E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4"/>
    <w:rsid w:val="00951474"/>
    <w:rsid w:val="00C93BDE"/>
    <w:rsid w:val="00E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BD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C93B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BD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C93B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2021-07-04T08:03:00Z</dcterms:created>
  <dcterms:modified xsi:type="dcterms:W3CDTF">2021-07-04T08:03:00Z</dcterms:modified>
</cp:coreProperties>
</file>